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0DC" w:rsidRDefault="00B330DC" w:rsidP="00B330DC">
      <w:pPr>
        <w:spacing w:line="245" w:lineRule="auto"/>
        <w:ind w:left="5516" w:firstLine="5812"/>
      </w:pPr>
      <w:r>
        <w:t>Приложение</w:t>
      </w:r>
    </w:p>
    <w:p w:rsidR="00B330DC" w:rsidRDefault="00B330DC" w:rsidP="00B330DC">
      <w:pPr>
        <w:spacing w:line="245" w:lineRule="auto"/>
        <w:ind w:left="9204" w:firstLine="708"/>
      </w:pPr>
      <w:r>
        <w:t xml:space="preserve">     к приказу Министерства финансов</w:t>
      </w:r>
    </w:p>
    <w:p w:rsidR="00B330DC" w:rsidRDefault="00B330DC" w:rsidP="00B330DC">
      <w:pPr>
        <w:spacing w:line="245" w:lineRule="auto"/>
        <w:ind w:firstLine="5812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Российской Федерации</w:t>
      </w:r>
    </w:p>
    <w:p w:rsidR="00533384" w:rsidRPr="00721D5D" w:rsidRDefault="00B330DC" w:rsidP="00721D5D">
      <w:pPr>
        <w:spacing w:after="120" w:line="245" w:lineRule="auto"/>
        <w:ind w:firstLine="5812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от ____   __________ г. № ____</w:t>
      </w:r>
    </w:p>
    <w:p w:rsidR="00967BA2" w:rsidRPr="00106C37" w:rsidRDefault="00967BA2" w:rsidP="00721D5D">
      <w:pPr>
        <w:pStyle w:val="Style2"/>
        <w:shd w:val="clear" w:color="auto" w:fill="auto"/>
        <w:spacing w:after="12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106C37">
        <w:rPr>
          <w:rFonts w:ascii="Times New Roman" w:eastAsia="Calibri" w:hAnsi="Times New Roman" w:cs="Times New Roman"/>
          <w:sz w:val="22"/>
          <w:szCs w:val="28"/>
        </w:rPr>
        <w:t xml:space="preserve">Прейскурант цен 2025 – октябрь «Рубины природные обработанные (ограненные вставки), рубины природные обработанные </w:t>
      </w:r>
      <w:r w:rsidR="001421B8" w:rsidRPr="00106C37">
        <w:rPr>
          <w:rFonts w:ascii="Times New Roman" w:eastAsia="Calibri" w:hAnsi="Times New Roman" w:cs="Times New Roman"/>
          <w:sz w:val="22"/>
          <w:szCs w:val="28"/>
        </w:rPr>
        <w:br/>
      </w:r>
      <w:r w:rsidRPr="00106C37">
        <w:rPr>
          <w:rFonts w:ascii="Times New Roman" w:eastAsia="Calibri" w:hAnsi="Times New Roman" w:cs="Times New Roman"/>
          <w:sz w:val="22"/>
          <w:szCs w:val="28"/>
        </w:rPr>
        <w:t>(ограненные вставки), подвергнутые термической обработке»</w:t>
      </w:r>
      <w:r w:rsidRPr="00106C37">
        <w:rPr>
          <w:rStyle w:val="ac"/>
          <w:rFonts w:ascii="Times New Roman" w:eastAsia="Calibri" w:hAnsi="Times New Roman" w:cs="Times New Roman"/>
          <w:sz w:val="22"/>
          <w:szCs w:val="28"/>
        </w:rPr>
        <w:endnoteReference w:id="1"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9"/>
        <w:gridCol w:w="1310"/>
        <w:gridCol w:w="1306"/>
        <w:gridCol w:w="1315"/>
        <w:gridCol w:w="1315"/>
        <w:gridCol w:w="1320"/>
        <w:gridCol w:w="1306"/>
        <w:gridCol w:w="1325"/>
        <w:gridCol w:w="1315"/>
        <w:gridCol w:w="1339"/>
      </w:tblGrid>
      <w:tr w:rsidR="00967BA2" w:rsidRPr="00533384" w:rsidTr="006B4BCD">
        <w:trPr>
          <w:trHeight w:hRule="exact" w:val="312"/>
          <w:jc w:val="center"/>
        </w:trPr>
        <w:tc>
          <w:tcPr>
            <w:tcW w:w="1319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7BA2" w:rsidRPr="00533384" w:rsidRDefault="00967BA2" w:rsidP="0004272E">
            <w:pPr>
              <w:pStyle w:val="Style5"/>
              <w:shd w:val="clear" w:color="auto" w:fill="auto"/>
              <w:spacing w:line="210" w:lineRule="exact"/>
              <w:jc w:val="center"/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33384">
              <w:rPr>
                <w:rStyle w:val="CharStyle4"/>
                <w:rFonts w:ascii="Times New Roman" w:hAnsi="Times New Roman" w:cs="Times New Roman"/>
                <w:color w:val="000000"/>
                <w:sz w:val="22"/>
                <w:szCs w:val="22"/>
                <w:u w:val="none"/>
              </w:rPr>
              <w:t>Рубины природные об</w:t>
            </w:r>
            <w:r>
              <w:rPr>
                <w:rStyle w:val="CharStyle4"/>
                <w:rFonts w:ascii="Times New Roman" w:hAnsi="Times New Roman" w:cs="Times New Roman"/>
                <w:color w:val="000000"/>
                <w:sz w:val="22"/>
                <w:szCs w:val="22"/>
                <w:u w:val="none"/>
              </w:rPr>
              <w:t>работанные (ограненные вставки)</w:t>
            </w:r>
          </w:p>
        </w:tc>
      </w:tr>
      <w:tr w:rsidR="00533384" w:rsidRPr="00533384" w:rsidTr="0004272E">
        <w:trPr>
          <w:trHeight w:hRule="exact" w:val="312"/>
          <w:jc w:val="center"/>
        </w:trPr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04272E">
            <w:pPr>
              <w:pStyle w:val="Style5"/>
              <w:shd w:val="clear" w:color="auto" w:fill="auto"/>
              <w:spacing w:after="12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Группа</w:t>
            </w:r>
          </w:p>
          <w:p w:rsidR="00533384" w:rsidRPr="00533384" w:rsidRDefault="00533384" w:rsidP="0004272E">
            <w:pPr>
              <w:pStyle w:val="Style5"/>
              <w:shd w:val="clear" w:color="auto" w:fill="auto"/>
              <w:spacing w:before="12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цвета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04272E">
            <w:pPr>
              <w:pStyle w:val="Style5"/>
              <w:shd w:val="clear" w:color="auto" w:fill="auto"/>
              <w:spacing w:after="12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Группа</w:t>
            </w:r>
          </w:p>
          <w:p w:rsidR="00533384" w:rsidRPr="00533384" w:rsidRDefault="00533384" w:rsidP="0004272E">
            <w:pPr>
              <w:pStyle w:val="Style5"/>
              <w:shd w:val="clear" w:color="auto" w:fill="auto"/>
              <w:spacing w:before="12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чистоты</w:t>
            </w:r>
          </w:p>
        </w:tc>
        <w:tc>
          <w:tcPr>
            <w:tcW w:w="1054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04272E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Весовые группы, карат</w:t>
            </w:r>
          </w:p>
        </w:tc>
      </w:tr>
      <w:tr w:rsidR="00533384" w:rsidRPr="00533384" w:rsidTr="00C8794B">
        <w:trPr>
          <w:trHeight w:hRule="exact" w:val="288"/>
          <w:jc w:val="center"/>
        </w:trPr>
        <w:tc>
          <w:tcPr>
            <w:tcW w:w="13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33384" w:rsidRPr="00533384" w:rsidRDefault="00533384" w:rsidP="00533384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33384" w:rsidRPr="00533384" w:rsidRDefault="00533384" w:rsidP="00533384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C8794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До 0,09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C8794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0,10-0,24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C8794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0,25-0,49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C8794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0,50-0,99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C8794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1,00-1,99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C8794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2,00-2,99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C8794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3,00-3,99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C8794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4,00-4,99</w:t>
            </w:r>
          </w:p>
        </w:tc>
      </w:tr>
      <w:tr w:rsidR="00533384" w:rsidRPr="00533384" w:rsidTr="00834945">
        <w:trPr>
          <w:trHeight w:hRule="exact" w:val="274"/>
          <w:jc w:val="center"/>
        </w:trPr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1 400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3 000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10 000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12 000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18 000</w:t>
            </w:r>
          </w:p>
        </w:tc>
      </w:tr>
      <w:tr w:rsidR="00533384" w:rsidRPr="00533384" w:rsidTr="00834945">
        <w:trPr>
          <w:trHeight w:hRule="exact" w:val="283"/>
          <w:jc w:val="center"/>
        </w:trPr>
        <w:tc>
          <w:tcPr>
            <w:tcW w:w="13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2 300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4 290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7 730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10 800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16 500</w:t>
            </w:r>
          </w:p>
        </w:tc>
      </w:tr>
      <w:tr w:rsidR="00533384" w:rsidRPr="00533384" w:rsidTr="00834945">
        <w:trPr>
          <w:trHeight w:hRule="exact" w:val="274"/>
          <w:jc w:val="center"/>
        </w:trPr>
        <w:tc>
          <w:tcPr>
            <w:tcW w:w="13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490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3 100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5 760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8 400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12 750</w:t>
            </w:r>
          </w:p>
        </w:tc>
      </w:tr>
      <w:tr w:rsidR="00533384" w:rsidRPr="00533384" w:rsidTr="00834945">
        <w:trPr>
          <w:trHeight w:hRule="exact" w:val="278"/>
          <w:jc w:val="center"/>
        </w:trPr>
        <w:tc>
          <w:tcPr>
            <w:tcW w:w="13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1 200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1 620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2 550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3 840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6 000</w:t>
            </w:r>
          </w:p>
        </w:tc>
      </w:tr>
      <w:tr w:rsidR="00533384" w:rsidRPr="00533384" w:rsidTr="00834945">
        <w:trPr>
          <w:trHeight w:hRule="exact" w:val="278"/>
          <w:jc w:val="center"/>
        </w:trPr>
        <w:tc>
          <w:tcPr>
            <w:tcW w:w="13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1 430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2 220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3 360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5 400</w:t>
            </w:r>
          </w:p>
        </w:tc>
      </w:tr>
      <w:tr w:rsidR="00533384" w:rsidRPr="00533384" w:rsidTr="00834945">
        <w:trPr>
          <w:trHeight w:hRule="exact" w:val="278"/>
          <w:jc w:val="center"/>
        </w:trPr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1 800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2 740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4 980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7 140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10415</w:t>
            </w:r>
          </w:p>
        </w:tc>
      </w:tr>
      <w:tr w:rsidR="00533384" w:rsidRPr="00533384" w:rsidTr="00834945">
        <w:trPr>
          <w:trHeight w:hRule="exact" w:val="278"/>
          <w:jc w:val="center"/>
        </w:trPr>
        <w:tc>
          <w:tcPr>
            <w:tcW w:w="13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1 160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2 300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4 280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6 180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8 385</w:t>
            </w:r>
          </w:p>
        </w:tc>
      </w:tr>
      <w:tr w:rsidR="00533384" w:rsidRPr="00533384" w:rsidTr="00834945">
        <w:trPr>
          <w:trHeight w:hRule="exact" w:val="278"/>
          <w:jc w:val="center"/>
        </w:trPr>
        <w:tc>
          <w:tcPr>
            <w:tcW w:w="13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1 100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2 100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3 530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4 720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6 820</w:t>
            </w:r>
          </w:p>
        </w:tc>
      </w:tr>
      <w:tr w:rsidR="00533384" w:rsidRPr="00533384" w:rsidTr="00834945">
        <w:trPr>
          <w:trHeight w:hRule="exact" w:val="274"/>
          <w:jc w:val="center"/>
        </w:trPr>
        <w:tc>
          <w:tcPr>
            <w:tcW w:w="13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1 380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2 010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2 690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4 200</w:t>
            </w:r>
          </w:p>
        </w:tc>
      </w:tr>
      <w:tr w:rsidR="00533384" w:rsidRPr="00533384" w:rsidTr="00834945">
        <w:trPr>
          <w:trHeight w:hRule="exact" w:val="278"/>
          <w:jc w:val="center"/>
        </w:trPr>
        <w:tc>
          <w:tcPr>
            <w:tcW w:w="13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1 240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1 800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2 325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2 915</w:t>
            </w:r>
          </w:p>
        </w:tc>
      </w:tr>
      <w:tr w:rsidR="00533384" w:rsidRPr="00533384" w:rsidTr="00834945">
        <w:trPr>
          <w:trHeight w:hRule="exact" w:val="278"/>
          <w:jc w:val="center"/>
        </w:trPr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1 450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2 240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4 120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5 660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7 280</w:t>
            </w:r>
          </w:p>
        </w:tc>
      </w:tr>
      <w:tr w:rsidR="00533384" w:rsidRPr="00533384" w:rsidTr="00834945">
        <w:trPr>
          <w:trHeight w:hRule="exact" w:val="274"/>
          <w:jc w:val="center"/>
        </w:trPr>
        <w:tc>
          <w:tcPr>
            <w:tcW w:w="13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1 100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1 880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3 100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4 200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5 480</w:t>
            </w:r>
          </w:p>
        </w:tc>
      </w:tr>
      <w:tr w:rsidR="00533384" w:rsidRPr="00533384" w:rsidTr="00834945">
        <w:trPr>
          <w:trHeight w:hRule="exact" w:val="278"/>
          <w:jc w:val="center"/>
        </w:trPr>
        <w:tc>
          <w:tcPr>
            <w:tcW w:w="13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1 710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2 600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3 490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4 840</w:t>
            </w:r>
          </w:p>
        </w:tc>
      </w:tr>
      <w:tr w:rsidR="00533384" w:rsidRPr="00533384" w:rsidTr="00834945">
        <w:trPr>
          <w:trHeight w:hRule="exact" w:val="278"/>
          <w:jc w:val="center"/>
        </w:trPr>
        <w:tc>
          <w:tcPr>
            <w:tcW w:w="13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740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1 040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1 370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2 280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3 940</w:t>
            </w:r>
          </w:p>
        </w:tc>
      </w:tr>
      <w:tr w:rsidR="00533384" w:rsidRPr="00533384" w:rsidTr="00834945">
        <w:trPr>
          <w:trHeight w:hRule="exact" w:val="283"/>
          <w:jc w:val="center"/>
        </w:trPr>
        <w:tc>
          <w:tcPr>
            <w:tcW w:w="13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1 220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1 800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2 400</w:t>
            </w:r>
          </w:p>
        </w:tc>
      </w:tr>
      <w:tr w:rsidR="00533384" w:rsidRPr="00533384" w:rsidTr="00834945">
        <w:trPr>
          <w:trHeight w:hRule="exact" w:val="278"/>
          <w:jc w:val="center"/>
        </w:trPr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990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1 520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2 380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3 220</w:t>
            </w:r>
          </w:p>
        </w:tc>
      </w:tr>
      <w:tr w:rsidR="00533384" w:rsidRPr="00533384" w:rsidTr="00834945">
        <w:trPr>
          <w:trHeight w:hRule="exact" w:val="274"/>
          <w:jc w:val="center"/>
        </w:trPr>
        <w:tc>
          <w:tcPr>
            <w:tcW w:w="13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1 180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1 900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2 480</w:t>
            </w:r>
          </w:p>
        </w:tc>
      </w:tr>
      <w:tr w:rsidR="00533384" w:rsidRPr="00533384" w:rsidTr="00834945">
        <w:trPr>
          <w:trHeight w:hRule="exact" w:val="278"/>
          <w:jc w:val="center"/>
        </w:trPr>
        <w:tc>
          <w:tcPr>
            <w:tcW w:w="13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730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1 030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1 710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2 100</w:t>
            </w:r>
          </w:p>
        </w:tc>
      </w:tr>
      <w:tr w:rsidR="00533384" w:rsidRPr="00533384" w:rsidTr="00834945">
        <w:trPr>
          <w:trHeight w:hRule="exact" w:val="278"/>
          <w:jc w:val="center"/>
        </w:trPr>
        <w:tc>
          <w:tcPr>
            <w:tcW w:w="13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1 200</w:t>
            </w:r>
          </w:p>
        </w:tc>
      </w:tr>
      <w:tr w:rsidR="00533384" w:rsidRPr="00533384" w:rsidTr="00834945">
        <w:trPr>
          <w:trHeight w:hRule="exact" w:val="283"/>
          <w:jc w:val="center"/>
        </w:trPr>
        <w:tc>
          <w:tcPr>
            <w:tcW w:w="13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720</w:t>
            </w:r>
          </w:p>
        </w:tc>
      </w:tr>
      <w:tr w:rsidR="00533384" w:rsidRPr="00533384" w:rsidTr="00834945">
        <w:trPr>
          <w:trHeight w:hRule="exact" w:val="274"/>
          <w:jc w:val="center"/>
        </w:trPr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1 910</w:t>
            </w:r>
          </w:p>
        </w:tc>
      </w:tr>
      <w:tr w:rsidR="00533384" w:rsidRPr="00533384" w:rsidTr="00834945">
        <w:trPr>
          <w:trHeight w:hRule="exact" w:val="269"/>
          <w:jc w:val="center"/>
        </w:trPr>
        <w:tc>
          <w:tcPr>
            <w:tcW w:w="13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470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1 140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1 690</w:t>
            </w:r>
          </w:p>
        </w:tc>
      </w:tr>
      <w:tr w:rsidR="00533384" w:rsidRPr="00533384" w:rsidTr="00834945">
        <w:trPr>
          <w:trHeight w:hRule="exact" w:val="274"/>
          <w:jc w:val="center"/>
        </w:trPr>
        <w:tc>
          <w:tcPr>
            <w:tcW w:w="13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430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930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1 370</w:t>
            </w:r>
          </w:p>
        </w:tc>
      </w:tr>
      <w:tr w:rsidR="00533384" w:rsidRPr="00533384" w:rsidTr="00834945">
        <w:trPr>
          <w:trHeight w:hRule="exact" w:val="269"/>
          <w:jc w:val="center"/>
        </w:trPr>
        <w:tc>
          <w:tcPr>
            <w:tcW w:w="13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545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730</w:t>
            </w:r>
          </w:p>
        </w:tc>
      </w:tr>
      <w:tr w:rsidR="00533384" w:rsidRPr="00533384" w:rsidTr="00834945">
        <w:trPr>
          <w:trHeight w:hRule="exact" w:val="331"/>
          <w:jc w:val="center"/>
        </w:trPr>
        <w:tc>
          <w:tcPr>
            <w:tcW w:w="13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834945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455</w:t>
            </w:r>
          </w:p>
        </w:tc>
      </w:tr>
    </w:tbl>
    <w:p w:rsidR="00533384" w:rsidRPr="00533384" w:rsidRDefault="00533384" w:rsidP="00232EC5">
      <w:pPr>
        <w:pStyle w:val="Style2"/>
        <w:shd w:val="clear" w:color="auto" w:fill="auto"/>
        <w:spacing w:line="20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5"/>
        <w:gridCol w:w="1306"/>
        <w:gridCol w:w="1320"/>
        <w:gridCol w:w="1310"/>
        <w:gridCol w:w="1310"/>
        <w:gridCol w:w="1315"/>
        <w:gridCol w:w="1320"/>
        <w:gridCol w:w="1320"/>
        <w:gridCol w:w="1310"/>
        <w:gridCol w:w="1349"/>
      </w:tblGrid>
      <w:tr w:rsidR="00967BA2" w:rsidRPr="00533384" w:rsidTr="000D0ED2">
        <w:trPr>
          <w:trHeight w:hRule="exact" w:val="293"/>
          <w:jc w:val="center"/>
        </w:trPr>
        <w:tc>
          <w:tcPr>
            <w:tcW w:w="1318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7BA2" w:rsidRPr="00533384" w:rsidRDefault="00967BA2" w:rsidP="0004272E">
            <w:pPr>
              <w:pStyle w:val="Style5"/>
              <w:shd w:val="clear" w:color="auto" w:fill="auto"/>
              <w:spacing w:line="200" w:lineRule="exact"/>
              <w:jc w:val="center"/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33384">
              <w:rPr>
                <w:rStyle w:val="CharStyle4"/>
                <w:rFonts w:ascii="Times New Roman" w:hAnsi="Times New Roman" w:cs="Times New Roman"/>
                <w:color w:val="000000"/>
                <w:sz w:val="22"/>
                <w:szCs w:val="22"/>
                <w:u w:val="none"/>
              </w:rPr>
              <w:t>Рубины природные обработанные (ограненные вставки), под</w:t>
            </w:r>
            <w:r>
              <w:rPr>
                <w:rStyle w:val="CharStyle4"/>
                <w:rFonts w:ascii="Times New Roman" w:hAnsi="Times New Roman" w:cs="Times New Roman"/>
                <w:color w:val="000000"/>
                <w:sz w:val="22"/>
                <w:szCs w:val="22"/>
                <w:u w:val="none"/>
              </w:rPr>
              <w:t>вергнутые термической обработке</w:t>
            </w:r>
          </w:p>
        </w:tc>
      </w:tr>
      <w:tr w:rsidR="00533384" w:rsidRPr="00533384" w:rsidTr="0004272E">
        <w:trPr>
          <w:trHeight w:hRule="exact" w:val="293"/>
          <w:jc w:val="center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04272E">
            <w:pPr>
              <w:pStyle w:val="Style5"/>
              <w:shd w:val="clear" w:color="auto" w:fill="auto"/>
              <w:spacing w:after="120"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Группа</w:t>
            </w:r>
          </w:p>
          <w:p w:rsidR="00533384" w:rsidRPr="00533384" w:rsidRDefault="00533384" w:rsidP="0004272E">
            <w:pPr>
              <w:pStyle w:val="Style5"/>
              <w:shd w:val="clear" w:color="auto" w:fill="auto"/>
              <w:spacing w:before="120"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цвета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04272E">
            <w:pPr>
              <w:pStyle w:val="Style5"/>
              <w:shd w:val="clear" w:color="auto" w:fill="auto"/>
              <w:spacing w:after="120"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Группа</w:t>
            </w:r>
          </w:p>
          <w:p w:rsidR="00533384" w:rsidRPr="00533384" w:rsidRDefault="00533384" w:rsidP="0004272E">
            <w:pPr>
              <w:pStyle w:val="Style5"/>
              <w:shd w:val="clear" w:color="auto" w:fill="auto"/>
              <w:spacing w:before="120"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чистоты</w:t>
            </w:r>
          </w:p>
        </w:tc>
        <w:tc>
          <w:tcPr>
            <w:tcW w:w="1055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04272E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Весовые группы, карат</w:t>
            </w:r>
          </w:p>
        </w:tc>
      </w:tr>
      <w:tr w:rsidR="00533384" w:rsidRPr="00533384" w:rsidTr="00A64029">
        <w:trPr>
          <w:trHeight w:hRule="exact" w:val="274"/>
          <w:jc w:val="center"/>
        </w:trPr>
        <w:tc>
          <w:tcPr>
            <w:tcW w:w="13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33384" w:rsidRPr="00533384" w:rsidRDefault="00533384" w:rsidP="00533384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33384" w:rsidRPr="00533384" w:rsidRDefault="00533384" w:rsidP="00533384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До 0,09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0,10-0,24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0,25-0,49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ind w:left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0,50-0,99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1,00-1,99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2,00-2,99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3,00-3,99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4,00-4,99</w:t>
            </w:r>
          </w:p>
        </w:tc>
      </w:tr>
      <w:tr w:rsidR="00533384" w:rsidRPr="00533384" w:rsidTr="00A64029">
        <w:trPr>
          <w:trHeight w:hRule="exact" w:val="269"/>
          <w:jc w:val="center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9000</w:t>
            </w:r>
          </w:p>
        </w:tc>
      </w:tr>
      <w:tr w:rsidR="00533384" w:rsidRPr="00533384" w:rsidTr="00A64029">
        <w:trPr>
          <w:trHeight w:hRule="exact" w:val="274"/>
          <w:jc w:val="center"/>
        </w:trPr>
        <w:tc>
          <w:tcPr>
            <w:tcW w:w="13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1150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2145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3865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5400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8250</w:t>
            </w:r>
          </w:p>
        </w:tc>
      </w:tr>
      <w:tr w:rsidR="00533384" w:rsidRPr="00533384" w:rsidTr="00A64029">
        <w:trPr>
          <w:trHeight w:hRule="exact" w:val="274"/>
          <w:jc w:val="center"/>
        </w:trPr>
        <w:tc>
          <w:tcPr>
            <w:tcW w:w="13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1550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2880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4200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6375</w:t>
            </w:r>
          </w:p>
        </w:tc>
      </w:tr>
      <w:tr w:rsidR="00533384" w:rsidRPr="00533384" w:rsidTr="00A64029">
        <w:trPr>
          <w:trHeight w:hRule="exact" w:val="278"/>
          <w:jc w:val="center"/>
        </w:trPr>
        <w:tc>
          <w:tcPr>
            <w:tcW w:w="13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1275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1920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3000</w:t>
            </w:r>
          </w:p>
        </w:tc>
      </w:tr>
      <w:tr w:rsidR="00533384" w:rsidRPr="00533384" w:rsidTr="00A64029">
        <w:trPr>
          <w:trHeight w:hRule="exact" w:val="278"/>
          <w:jc w:val="center"/>
        </w:trPr>
        <w:tc>
          <w:tcPr>
            <w:tcW w:w="13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1110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2700</w:t>
            </w:r>
          </w:p>
        </w:tc>
      </w:tr>
      <w:tr w:rsidR="00533384" w:rsidRPr="00533384" w:rsidTr="00A64029">
        <w:trPr>
          <w:trHeight w:hRule="exact" w:val="283"/>
          <w:jc w:val="center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1370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2490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3570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5000</w:t>
            </w:r>
          </w:p>
        </w:tc>
      </w:tr>
      <w:tr w:rsidR="00533384" w:rsidRPr="00533384" w:rsidTr="00A64029">
        <w:trPr>
          <w:trHeight w:hRule="exact" w:val="278"/>
          <w:jc w:val="center"/>
        </w:trPr>
        <w:tc>
          <w:tcPr>
            <w:tcW w:w="13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1150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2140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3090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4000</w:t>
            </w:r>
          </w:p>
        </w:tc>
      </w:tr>
      <w:tr w:rsidR="00533384" w:rsidRPr="00533384" w:rsidTr="00A64029">
        <w:trPr>
          <w:trHeight w:hRule="exact" w:val="278"/>
          <w:jc w:val="center"/>
        </w:trPr>
        <w:tc>
          <w:tcPr>
            <w:tcW w:w="13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1050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1765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2360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3100</w:t>
            </w:r>
          </w:p>
        </w:tc>
      </w:tr>
      <w:tr w:rsidR="00533384" w:rsidRPr="00533384" w:rsidTr="00A64029">
        <w:trPr>
          <w:trHeight w:hRule="exact" w:val="278"/>
          <w:jc w:val="center"/>
        </w:trPr>
        <w:tc>
          <w:tcPr>
            <w:tcW w:w="13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1005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1580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2100</w:t>
            </w:r>
          </w:p>
        </w:tc>
      </w:tr>
      <w:tr w:rsidR="00533384" w:rsidRPr="00533384" w:rsidTr="00A64029">
        <w:trPr>
          <w:trHeight w:hRule="exact" w:val="278"/>
          <w:jc w:val="center"/>
        </w:trPr>
        <w:tc>
          <w:tcPr>
            <w:tcW w:w="13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1280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1750</w:t>
            </w:r>
          </w:p>
        </w:tc>
      </w:tr>
      <w:tr w:rsidR="00533384" w:rsidRPr="00533384" w:rsidTr="00A64029">
        <w:trPr>
          <w:trHeight w:hRule="exact" w:val="278"/>
          <w:jc w:val="center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1120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2060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2830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3640</w:t>
            </w:r>
          </w:p>
        </w:tc>
      </w:tr>
      <w:tr w:rsidR="00533384" w:rsidRPr="00533384" w:rsidTr="00A64029">
        <w:trPr>
          <w:trHeight w:hRule="exact" w:val="278"/>
          <w:jc w:val="center"/>
        </w:trPr>
        <w:tc>
          <w:tcPr>
            <w:tcW w:w="13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940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1550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2100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2740</w:t>
            </w:r>
          </w:p>
        </w:tc>
      </w:tr>
      <w:tr w:rsidR="00533384" w:rsidRPr="00533384" w:rsidTr="00A64029">
        <w:trPr>
          <w:trHeight w:hRule="exact" w:val="274"/>
          <w:jc w:val="center"/>
        </w:trPr>
        <w:tc>
          <w:tcPr>
            <w:tcW w:w="13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855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1300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1920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2420</w:t>
            </w:r>
          </w:p>
        </w:tc>
      </w:tr>
      <w:tr w:rsidR="00533384" w:rsidRPr="00533384" w:rsidTr="00A64029">
        <w:trPr>
          <w:trHeight w:hRule="exact" w:val="278"/>
          <w:jc w:val="center"/>
        </w:trPr>
        <w:tc>
          <w:tcPr>
            <w:tcW w:w="13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685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1140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1520</w:t>
            </w:r>
          </w:p>
        </w:tc>
      </w:tr>
      <w:tr w:rsidR="00533384" w:rsidRPr="00533384" w:rsidTr="00A64029">
        <w:trPr>
          <w:trHeight w:hRule="exact" w:val="278"/>
          <w:jc w:val="center"/>
        </w:trPr>
        <w:tc>
          <w:tcPr>
            <w:tcW w:w="13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</w:tr>
      <w:tr w:rsidR="00533384" w:rsidRPr="00533384" w:rsidTr="00A64029">
        <w:trPr>
          <w:trHeight w:hRule="exact" w:val="274"/>
          <w:jc w:val="center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495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1190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1610</w:t>
            </w:r>
          </w:p>
        </w:tc>
      </w:tr>
      <w:tr w:rsidR="00533384" w:rsidRPr="00533384" w:rsidTr="00A64029">
        <w:trPr>
          <w:trHeight w:hRule="exact" w:val="278"/>
          <w:jc w:val="center"/>
        </w:trPr>
        <w:tc>
          <w:tcPr>
            <w:tcW w:w="13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590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1240</w:t>
            </w:r>
          </w:p>
        </w:tc>
      </w:tr>
      <w:tr w:rsidR="00533384" w:rsidRPr="00533384" w:rsidTr="00A64029">
        <w:trPr>
          <w:trHeight w:hRule="exact" w:val="278"/>
          <w:jc w:val="center"/>
        </w:trPr>
        <w:tc>
          <w:tcPr>
            <w:tcW w:w="13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515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1050</w:t>
            </w:r>
          </w:p>
        </w:tc>
      </w:tr>
      <w:tr w:rsidR="00533384" w:rsidRPr="00533384" w:rsidTr="00A64029">
        <w:trPr>
          <w:trHeight w:hRule="exact" w:val="278"/>
          <w:jc w:val="center"/>
        </w:trPr>
        <w:tc>
          <w:tcPr>
            <w:tcW w:w="13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470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600</w:t>
            </w:r>
          </w:p>
        </w:tc>
      </w:tr>
      <w:tr w:rsidR="00533384" w:rsidRPr="00533384" w:rsidTr="00A64029">
        <w:trPr>
          <w:trHeight w:hRule="exact" w:val="283"/>
          <w:jc w:val="center"/>
        </w:trPr>
        <w:tc>
          <w:tcPr>
            <w:tcW w:w="13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305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340</w:t>
            </w:r>
          </w:p>
        </w:tc>
      </w:tr>
      <w:tr w:rsidR="00533384" w:rsidRPr="00533384" w:rsidTr="00A64029">
        <w:trPr>
          <w:trHeight w:hRule="exact" w:val="278"/>
          <w:jc w:val="center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950</w:t>
            </w:r>
          </w:p>
        </w:tc>
      </w:tr>
      <w:tr w:rsidR="00533384" w:rsidRPr="00533384" w:rsidTr="00A64029">
        <w:trPr>
          <w:trHeight w:hRule="exact" w:val="278"/>
          <w:jc w:val="center"/>
        </w:trPr>
        <w:tc>
          <w:tcPr>
            <w:tcW w:w="13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570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850</w:t>
            </w:r>
          </w:p>
        </w:tc>
      </w:tr>
      <w:tr w:rsidR="00533384" w:rsidRPr="00533384" w:rsidTr="00A64029">
        <w:trPr>
          <w:trHeight w:hRule="exact" w:val="278"/>
          <w:jc w:val="center"/>
        </w:trPr>
        <w:tc>
          <w:tcPr>
            <w:tcW w:w="13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670</w:t>
            </w:r>
          </w:p>
        </w:tc>
      </w:tr>
      <w:tr w:rsidR="00533384" w:rsidRPr="00533384" w:rsidTr="00A64029">
        <w:trPr>
          <w:trHeight w:hRule="exact" w:val="278"/>
          <w:jc w:val="center"/>
        </w:trPr>
        <w:tc>
          <w:tcPr>
            <w:tcW w:w="13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265</w:t>
            </w:r>
          </w:p>
        </w:tc>
      </w:tr>
      <w:tr w:rsidR="00533384" w:rsidRPr="00533384" w:rsidTr="00A64029">
        <w:trPr>
          <w:trHeight w:hRule="exact" w:val="298"/>
          <w:jc w:val="center"/>
        </w:trPr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384" w:rsidRPr="00533384" w:rsidRDefault="00533384" w:rsidP="00A64029">
            <w:pPr>
              <w:pStyle w:val="Style5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3384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</w:tr>
    </w:tbl>
    <w:p w:rsidR="00232EC5" w:rsidRDefault="00232EC5" w:rsidP="00232EC5">
      <w:pPr>
        <w:pStyle w:val="Style5"/>
        <w:shd w:val="clear" w:color="auto" w:fill="auto"/>
        <w:spacing w:before="238"/>
        <w:ind w:right="100"/>
        <w:jc w:val="both"/>
        <w:rPr>
          <w:rFonts w:ascii="Times New Roman" w:hAnsi="Times New Roman" w:cs="Times New Roman"/>
          <w:sz w:val="22"/>
          <w:szCs w:val="22"/>
        </w:rPr>
        <w:sectPr w:rsidR="00232EC5" w:rsidSect="00533384">
          <w:headerReference w:type="default" r:id="rId8"/>
          <w:headerReference w:type="first" r:id="rId9"/>
          <w:endnotePr>
            <w:numFmt w:val="decimal"/>
          </w:endnotePr>
          <w:pgSz w:w="16838" w:h="11906" w:orient="landscape"/>
          <w:pgMar w:top="709" w:right="1134" w:bottom="850" w:left="1134" w:header="708" w:footer="708" w:gutter="0"/>
          <w:cols w:space="708"/>
          <w:titlePg/>
          <w:docGrid w:linePitch="360"/>
        </w:sectPr>
      </w:pPr>
    </w:p>
    <w:p w:rsidR="00232EC5" w:rsidRDefault="00232EC5" w:rsidP="00232EC5">
      <w:pPr>
        <w:pStyle w:val="Style5"/>
        <w:shd w:val="clear" w:color="auto" w:fill="auto"/>
        <w:ind w:left="40" w:right="221"/>
        <w:jc w:val="both"/>
        <w:rPr>
          <w:rStyle w:val="CharStyle6"/>
          <w:rFonts w:ascii="Times New Roman" w:hAnsi="Times New Roman" w:cs="Times New Roman"/>
          <w:color w:val="000000"/>
          <w:sz w:val="22"/>
          <w:szCs w:val="22"/>
        </w:rPr>
      </w:pP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lastRenderedPageBreak/>
        <w:t xml:space="preserve">К ценам </w:t>
      </w:r>
      <w:proofErr w:type="gramStart"/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на рубины</w:t>
      </w:r>
      <w:proofErr w:type="gramEnd"/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 природные обр</w:t>
      </w: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аботанные (ограненные вставки),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 рубины природные обработанные (ограненные вставки), подвергнутые термической обработке, предусмотренным настоящим прейскурантом, применяются следующие коэффициенты:</w:t>
      </w:r>
    </w:p>
    <w:p w:rsidR="00232EC5" w:rsidRPr="00533384" w:rsidRDefault="00232EC5" w:rsidP="00232EC5">
      <w:pPr>
        <w:pStyle w:val="Style5"/>
        <w:shd w:val="clear" w:color="auto" w:fill="auto"/>
        <w:ind w:left="40" w:right="221"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232EC5" w:rsidRPr="00533384" w:rsidRDefault="00232EC5" w:rsidP="00232EC5">
      <w:pPr>
        <w:pStyle w:val="Style5"/>
        <w:shd w:val="clear" w:color="auto" w:fill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1.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 Вид огранки:</w:t>
      </w:r>
    </w:p>
    <w:p w:rsidR="00232EC5" w:rsidRPr="00533384" w:rsidRDefault="00232EC5" w:rsidP="00232EC5">
      <w:pPr>
        <w:pStyle w:val="Style5"/>
        <w:shd w:val="clear" w:color="auto" w:fill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Кабошонная</w:t>
      </w:r>
      <w:proofErr w:type="spellEnd"/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 (</w:t>
      </w: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«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К</w:t>
      </w: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») </w:t>
      </w: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–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 0,40;</w:t>
      </w:r>
    </w:p>
    <w:p w:rsidR="00232EC5" w:rsidRPr="00533384" w:rsidRDefault="00232EC5" w:rsidP="00232EC5">
      <w:pPr>
        <w:pStyle w:val="Style5"/>
        <w:shd w:val="clear" w:color="auto" w:fill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Комбинированная (</w:t>
      </w: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«</w:t>
      </w:r>
      <w:proofErr w:type="spellStart"/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Кмб</w:t>
      </w:r>
      <w:proofErr w:type="spellEnd"/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») </w:t>
      </w: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–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 0,80.</w:t>
      </w:r>
    </w:p>
    <w:p w:rsidR="00232EC5" w:rsidRPr="00533384" w:rsidRDefault="00232EC5" w:rsidP="00232EC5">
      <w:pPr>
        <w:pStyle w:val="Style5"/>
        <w:shd w:val="clear" w:color="auto" w:fill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2.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 Группа качества </w:t>
      </w:r>
      <w:r>
        <w:rPr>
          <w:rStyle w:val="CharStyle6"/>
          <w:rFonts w:ascii="Times New Roman" w:hAnsi="Times New Roman" w:cs="Times New Roman"/>
          <w:color w:val="000000"/>
          <w:sz w:val="22"/>
          <w:szCs w:val="22"/>
          <w:lang w:val="en-US"/>
        </w:rPr>
        <w:t>o</w:t>
      </w: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г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ранки:</w:t>
      </w:r>
    </w:p>
    <w:p w:rsidR="00232EC5" w:rsidRPr="00533384" w:rsidRDefault="00232EC5" w:rsidP="00232EC5">
      <w:pPr>
        <w:pStyle w:val="Style5"/>
        <w:shd w:val="clear" w:color="auto" w:fill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А (отличная) </w:t>
      </w: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–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 1,10;</w:t>
      </w:r>
    </w:p>
    <w:p w:rsidR="00232EC5" w:rsidRPr="00533384" w:rsidRDefault="00232EC5" w:rsidP="00232EC5">
      <w:pPr>
        <w:pStyle w:val="Style5"/>
        <w:shd w:val="clear" w:color="auto" w:fill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Б (хорошая) </w:t>
      </w: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–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 1,00;</w:t>
      </w:r>
    </w:p>
    <w:p w:rsidR="00232EC5" w:rsidRPr="00533384" w:rsidRDefault="00232EC5" w:rsidP="00232EC5">
      <w:pPr>
        <w:pStyle w:val="Style5"/>
        <w:shd w:val="clear" w:color="auto" w:fill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В (удовлетворительная) </w:t>
      </w: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–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 0,90;</w:t>
      </w:r>
    </w:p>
    <w:p w:rsidR="00232EC5" w:rsidRPr="00533384" w:rsidRDefault="00232EC5" w:rsidP="00232EC5">
      <w:pPr>
        <w:pStyle w:val="Style5"/>
        <w:shd w:val="clear" w:color="auto" w:fill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Г (неудовлетворительная) </w:t>
      </w: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–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 0,70.</w:t>
      </w:r>
    </w:p>
    <w:p w:rsidR="00232EC5" w:rsidRPr="00533384" w:rsidRDefault="00232EC5" w:rsidP="00232EC5">
      <w:pPr>
        <w:pStyle w:val="Style5"/>
        <w:shd w:val="clear" w:color="auto" w:fill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3.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 Степень внутреннего отражения (СВО):</w:t>
      </w:r>
    </w:p>
    <w:p w:rsidR="00232EC5" w:rsidRPr="00533384" w:rsidRDefault="00232EC5" w:rsidP="00232EC5">
      <w:pPr>
        <w:pStyle w:val="Style5"/>
        <w:shd w:val="clear" w:color="auto" w:fill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Отличная </w:t>
      </w: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–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 1,05;</w:t>
      </w:r>
    </w:p>
    <w:p w:rsidR="00232EC5" w:rsidRPr="00533384" w:rsidRDefault="00232EC5" w:rsidP="00232EC5">
      <w:pPr>
        <w:pStyle w:val="Style5"/>
        <w:shd w:val="clear" w:color="auto" w:fill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Хорошая </w:t>
      </w: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–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 1,00;</w:t>
      </w:r>
    </w:p>
    <w:p w:rsidR="00232EC5" w:rsidRPr="00533384" w:rsidRDefault="00232EC5" w:rsidP="00232EC5">
      <w:pPr>
        <w:pStyle w:val="Style5"/>
        <w:shd w:val="clear" w:color="auto" w:fill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Удовлетворительная </w:t>
      </w: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–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 0,95;</w:t>
      </w:r>
    </w:p>
    <w:p w:rsidR="00232EC5" w:rsidRPr="00533384" w:rsidRDefault="00232EC5" w:rsidP="00232EC5">
      <w:pPr>
        <w:pStyle w:val="Style5"/>
        <w:shd w:val="clear" w:color="auto" w:fill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Неудовлетворительная </w:t>
      </w: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–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 0,90.</w:t>
      </w:r>
    </w:p>
    <w:p w:rsidR="00232EC5" w:rsidRPr="00533384" w:rsidRDefault="00232EC5" w:rsidP="00232EC5">
      <w:pPr>
        <w:pStyle w:val="Style5"/>
        <w:shd w:val="clear" w:color="auto" w:fill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На рубины массой до 0,24 карата коэффициенты на степень внутреннего отражения не применяются.</w:t>
      </w:r>
    </w:p>
    <w:p w:rsidR="00232EC5" w:rsidRPr="00533384" w:rsidRDefault="00232EC5" w:rsidP="00232EC5">
      <w:pPr>
        <w:pStyle w:val="Style5"/>
        <w:shd w:val="clear" w:color="auto" w:fill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На рубины 5-ой группы чистоты всех весовых групп коэффициенты на степень внутреннего отражения не применяются.</w:t>
      </w:r>
    </w:p>
    <w:p w:rsidR="00232EC5" w:rsidRPr="00533384" w:rsidRDefault="00232EC5" w:rsidP="00232EC5">
      <w:pPr>
        <w:pStyle w:val="Style5"/>
        <w:shd w:val="clear" w:color="auto" w:fill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На рубины </w:t>
      </w:r>
      <w:proofErr w:type="spellStart"/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кабошонного</w:t>
      </w:r>
      <w:proofErr w:type="spellEnd"/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, комбинированного вида огранки коэффициенты на степень внутреннего отражения не применяются.</w:t>
      </w:r>
    </w:p>
    <w:p w:rsidR="00232EC5" w:rsidRPr="00533384" w:rsidRDefault="00232EC5" w:rsidP="00232EC5">
      <w:pPr>
        <w:pStyle w:val="Style5"/>
        <w:shd w:val="clear" w:color="auto" w:fill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4.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 На рубины, группа качества огранки которых не соответствует Стандарту, цены устанавливаются:</w:t>
      </w:r>
    </w:p>
    <w:p w:rsidR="00232EC5" w:rsidRPr="00533384" w:rsidRDefault="00232EC5" w:rsidP="00232EC5">
      <w:pPr>
        <w:pStyle w:val="Style5"/>
        <w:shd w:val="clear" w:color="auto" w:fill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10 долл. США за карат </w:t>
      </w: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–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 массой до 0,49 карата;</w:t>
      </w:r>
    </w:p>
    <w:p w:rsidR="00232EC5" w:rsidRPr="00533384" w:rsidRDefault="00232EC5" w:rsidP="00232EC5">
      <w:pPr>
        <w:pStyle w:val="Style5"/>
        <w:shd w:val="clear" w:color="auto" w:fill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40 долл. США з</w:t>
      </w: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а карат </w:t>
      </w: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–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 массой свыше 0,50 карата.</w:t>
      </w:r>
    </w:p>
    <w:p w:rsidR="00232EC5" w:rsidRPr="00533384" w:rsidRDefault="00232EC5" w:rsidP="00232EC5">
      <w:pPr>
        <w:pStyle w:val="Style5"/>
        <w:shd w:val="clear" w:color="auto" w:fill="auto"/>
        <w:ind w:left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5.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 При применении коэффициентов исчисленные цены округляются до целого числа.</w:t>
      </w:r>
    </w:p>
    <w:p w:rsidR="00232EC5" w:rsidRPr="00533384" w:rsidRDefault="00232EC5" w:rsidP="00232EC5">
      <w:pPr>
        <w:pStyle w:val="Style5"/>
        <w:shd w:val="clear" w:color="auto" w:fill="auto"/>
        <w:spacing w:before="238"/>
        <w:ind w:right="100"/>
        <w:jc w:val="both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sectPr w:rsidR="00232EC5" w:rsidRPr="00533384" w:rsidSect="00721D5D">
      <w:endnotePr>
        <w:numFmt w:val="decimal"/>
      </w:endnotePr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690" w:rsidRDefault="00B80690" w:rsidP="00533384">
      <w:r>
        <w:separator/>
      </w:r>
    </w:p>
  </w:endnote>
  <w:endnote w:type="continuationSeparator" w:id="0">
    <w:p w:rsidR="00B80690" w:rsidRDefault="00B80690" w:rsidP="00533384">
      <w:r>
        <w:continuationSeparator/>
      </w:r>
    </w:p>
  </w:endnote>
  <w:endnote w:id="1">
    <w:p w:rsidR="00967BA2" w:rsidRPr="00232EC5" w:rsidRDefault="00967BA2" w:rsidP="00232EC5">
      <w:pPr>
        <w:pStyle w:val="Style5"/>
        <w:shd w:val="clear" w:color="auto" w:fill="auto"/>
        <w:spacing w:before="238"/>
        <w:ind w:left="80" w:right="100"/>
        <w:jc w:val="both"/>
        <w:rPr>
          <w:rFonts w:ascii="Times New Roman" w:hAnsi="Times New Roman" w:cs="Times New Roman"/>
          <w:sz w:val="22"/>
          <w:szCs w:val="22"/>
        </w:rPr>
      </w:pPr>
      <w:r w:rsidRPr="00F6160F">
        <w:rPr>
          <w:rStyle w:val="ac"/>
          <w:rFonts w:ascii="Times New Roman" w:hAnsi="Times New Roman" w:cs="Times New Roman"/>
          <w:sz w:val="22"/>
        </w:rPr>
        <w:endnoteRef/>
      </w:r>
      <w:r>
        <w:t xml:space="preserve"> 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Цены настоящего прейскуранта установлены в долларах США на рубины природные обра</w:t>
      </w: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ботанные (ограненные вставки),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 рубины природные обработанные (ограненные вставки), подвергнутые термической обработке, соответствующие Стандарту организации «Рубины природные обработанные (ограненные вставки). Технические условия. СТО 4586</w:t>
      </w: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6412-06-2008» (далее </w:t>
      </w: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–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 Стандарт), фацетного или граненого (</w:t>
      </w: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«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Г</w:t>
      </w: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»</w:t>
      </w:r>
      <w:r w:rsidRPr="00533384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) вида огранки.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690" w:rsidRDefault="00B80690" w:rsidP="00533384">
      <w:r>
        <w:separator/>
      </w:r>
    </w:p>
  </w:footnote>
  <w:footnote w:type="continuationSeparator" w:id="0">
    <w:p w:rsidR="00B80690" w:rsidRDefault="00B80690" w:rsidP="00533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744326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74C21" w:rsidRPr="00967BA2" w:rsidRDefault="00B74C21">
        <w:pPr>
          <w:pStyle w:val="a3"/>
          <w:jc w:val="center"/>
          <w:rPr>
            <w:sz w:val="22"/>
          </w:rPr>
        </w:pPr>
        <w:r w:rsidRPr="00967BA2">
          <w:rPr>
            <w:sz w:val="22"/>
          </w:rPr>
          <w:fldChar w:fldCharType="begin"/>
        </w:r>
        <w:r w:rsidRPr="00967BA2">
          <w:rPr>
            <w:sz w:val="22"/>
          </w:rPr>
          <w:instrText>PAGE   \* MERGEFORMAT</w:instrText>
        </w:r>
        <w:r w:rsidRPr="00967BA2">
          <w:rPr>
            <w:sz w:val="22"/>
          </w:rPr>
          <w:fldChar w:fldCharType="separate"/>
        </w:r>
        <w:r w:rsidR="00721D5D">
          <w:rPr>
            <w:noProof/>
            <w:sz w:val="22"/>
          </w:rPr>
          <w:t>3</w:t>
        </w:r>
        <w:r w:rsidRPr="00967BA2">
          <w:rPr>
            <w:sz w:val="22"/>
          </w:rPr>
          <w:fldChar w:fldCharType="end"/>
        </w:r>
      </w:p>
    </w:sdtContent>
  </w:sdt>
  <w:p w:rsidR="00B74C21" w:rsidRDefault="00B74C2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D5D" w:rsidRDefault="00721D5D">
    <w:pPr>
      <w:pStyle w:val="a3"/>
      <w:jc w:val="center"/>
    </w:pPr>
  </w:p>
  <w:p w:rsidR="00721D5D" w:rsidRDefault="00721D5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8E3"/>
    <w:rsid w:val="0004272E"/>
    <w:rsid w:val="0006115A"/>
    <w:rsid w:val="00076076"/>
    <w:rsid w:val="00106C37"/>
    <w:rsid w:val="001421B8"/>
    <w:rsid w:val="001D5178"/>
    <w:rsid w:val="00232EC5"/>
    <w:rsid w:val="00290ECF"/>
    <w:rsid w:val="003F38E3"/>
    <w:rsid w:val="00533384"/>
    <w:rsid w:val="00681A22"/>
    <w:rsid w:val="006B6381"/>
    <w:rsid w:val="00721D5D"/>
    <w:rsid w:val="007243E5"/>
    <w:rsid w:val="00834945"/>
    <w:rsid w:val="00967BA2"/>
    <w:rsid w:val="00A35503"/>
    <w:rsid w:val="00A546A1"/>
    <w:rsid w:val="00A64029"/>
    <w:rsid w:val="00A662B7"/>
    <w:rsid w:val="00B330DC"/>
    <w:rsid w:val="00B74C21"/>
    <w:rsid w:val="00B80690"/>
    <w:rsid w:val="00C8794B"/>
    <w:rsid w:val="00E86F10"/>
    <w:rsid w:val="00F6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189F2"/>
  <w15:chartTrackingRefBased/>
  <w15:docId w15:val="{2091F239-8680-41B7-8528-B0C873F6B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384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3">
    <w:name w:val="Char Style 3"/>
    <w:basedOn w:val="a0"/>
    <w:link w:val="Style2"/>
    <w:uiPriority w:val="99"/>
    <w:rsid w:val="00533384"/>
    <w:rPr>
      <w:sz w:val="21"/>
      <w:szCs w:val="21"/>
      <w:shd w:val="clear" w:color="auto" w:fill="FFFFFF"/>
    </w:rPr>
  </w:style>
  <w:style w:type="character" w:customStyle="1" w:styleId="CharStyle4">
    <w:name w:val="Char Style 4"/>
    <w:basedOn w:val="CharStyle3"/>
    <w:uiPriority w:val="99"/>
    <w:rsid w:val="00533384"/>
    <w:rPr>
      <w:sz w:val="21"/>
      <w:szCs w:val="21"/>
      <w:u w:val="single"/>
      <w:shd w:val="clear" w:color="auto" w:fill="FFFFFF"/>
    </w:rPr>
  </w:style>
  <w:style w:type="character" w:customStyle="1" w:styleId="CharStyle6">
    <w:name w:val="Char Style 6"/>
    <w:basedOn w:val="a0"/>
    <w:link w:val="Style5"/>
    <w:uiPriority w:val="99"/>
    <w:rsid w:val="00533384"/>
    <w:rPr>
      <w:sz w:val="20"/>
      <w:szCs w:val="20"/>
      <w:shd w:val="clear" w:color="auto" w:fill="FFFFFF"/>
    </w:rPr>
  </w:style>
  <w:style w:type="character" w:customStyle="1" w:styleId="CharStyle7">
    <w:name w:val="Char Style 7"/>
    <w:basedOn w:val="CharStyle6"/>
    <w:uiPriority w:val="99"/>
    <w:rsid w:val="00533384"/>
    <w:rPr>
      <w:sz w:val="21"/>
      <w:szCs w:val="21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53338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color w:val="auto"/>
      <w:sz w:val="21"/>
      <w:szCs w:val="21"/>
      <w:lang w:eastAsia="en-US"/>
    </w:rPr>
  </w:style>
  <w:style w:type="paragraph" w:customStyle="1" w:styleId="Style5">
    <w:name w:val="Style 5"/>
    <w:basedOn w:val="a"/>
    <w:link w:val="CharStyle6"/>
    <w:uiPriority w:val="99"/>
    <w:rsid w:val="00533384"/>
    <w:pPr>
      <w:shd w:val="clear" w:color="auto" w:fill="FFFFFF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paragraph" w:styleId="a3">
    <w:name w:val="header"/>
    <w:basedOn w:val="a"/>
    <w:link w:val="a4"/>
    <w:uiPriority w:val="99"/>
    <w:unhideWhenUsed/>
    <w:rsid w:val="005333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338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333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338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harStyle5">
    <w:name w:val="Char Style 5"/>
    <w:basedOn w:val="a0"/>
    <w:link w:val="Style4"/>
    <w:uiPriority w:val="99"/>
    <w:rsid w:val="00B74C21"/>
    <w:rPr>
      <w:sz w:val="19"/>
      <w:szCs w:val="19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B74C21"/>
    <w:pPr>
      <w:shd w:val="clear" w:color="auto" w:fill="FFFFFF"/>
      <w:spacing w:before="300" w:line="264" w:lineRule="exact"/>
      <w:jc w:val="both"/>
    </w:pPr>
    <w:rPr>
      <w:rFonts w:asciiTheme="minorHAnsi" w:eastAsiaTheme="minorHAnsi" w:hAnsiTheme="minorHAnsi" w:cstheme="minorBidi"/>
      <w:color w:val="auto"/>
      <w:sz w:val="19"/>
      <w:szCs w:val="19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967BA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67B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967BA2"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sid w:val="00967BA2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967B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967B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3BE64-CABB-4A4E-A3E2-B2ABE389E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ЛОБЗОВ ИГОРЬ КОНСТАНТИНОВИЧ</dc:creator>
  <cp:keywords/>
  <dc:description/>
  <cp:lastModifiedBy>Черемисов Егор Владимирович</cp:lastModifiedBy>
  <cp:revision>16</cp:revision>
  <dcterms:created xsi:type="dcterms:W3CDTF">2025-11-11T09:15:00Z</dcterms:created>
  <dcterms:modified xsi:type="dcterms:W3CDTF">2025-12-03T10:47:00Z</dcterms:modified>
</cp:coreProperties>
</file>